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-687070</wp:posOffset>
            </wp:positionV>
            <wp:extent cx="971550" cy="55562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CONDITIONS OF APPOINTMENT</w:t>
      </w:r>
    </w:p>
    <w:p w:rsidR="00C56F35" w:rsidRPr="00DD2E7F" w:rsidRDefault="00C56F35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INSERT - Dr. _______</w:t>
      </w: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[INSERT – Discipline of _____]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35793D">
        <w:rPr>
          <w:rFonts w:asciiTheme="minorHAnsi" w:hAnsiTheme="minorHAnsi" w:cstheme="minorHAnsi"/>
          <w:bCs/>
          <w:sz w:val="22"/>
          <w:szCs w:val="22"/>
          <w:lang w:val="en-CA"/>
        </w:rPr>
        <w:t>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C56F35" w:rsidRDefault="00C56F35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9C73A0" w:rsidRPr="00DD2E7F" w:rsidRDefault="009C73A0" w:rsidP="00C56F35">
      <w:pPr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:rsidR="00C56F35" w:rsidRPr="008D329D" w:rsidRDefault="00C56F35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</w:p>
    <w:p w:rsidR="008D329D" w:rsidRPr="008D329D" w:rsidRDefault="00C56F35" w:rsidP="008D329D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8C655F" w:rsidRPr="008D329D">
        <w:rPr>
          <w:rFonts w:asciiTheme="minorHAnsi" w:hAnsiTheme="minorHAnsi" w:cstheme="minorHAnsi"/>
          <w:sz w:val="21"/>
          <w:szCs w:val="21"/>
          <w:lang w:val="en-CA"/>
        </w:rPr>
        <w:t>n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appointment </w:t>
      </w:r>
      <w:r w:rsidR="008D329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for </w:t>
      </w:r>
      <w:r w:rsidR="008D329D"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– Dr. ______] </w:t>
      </w:r>
      <w:r w:rsidR="002E53D2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as a 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8D329D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e S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tipendiary Clinical Assistant Professor </w:t>
      </w:r>
      <w:r w:rsidR="008D329D" w:rsidRPr="008D329D">
        <w:rPr>
          <w:rFonts w:asciiTheme="minorHAnsi" w:hAnsiTheme="minorHAnsi" w:cstheme="minorHAnsi"/>
          <w:sz w:val="21"/>
          <w:szCs w:val="21"/>
          <w:lang w:val="en-CA"/>
        </w:rPr>
        <w:t>with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DD2E7F"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8D329D">
        <w:rPr>
          <w:rFonts w:asciiTheme="minorHAnsi" w:hAnsiTheme="minorHAnsi" w:cstheme="minorHAnsi"/>
          <w:b/>
          <w:sz w:val="21"/>
          <w:szCs w:val="21"/>
          <w:lang w:val="en-CA"/>
        </w:rPr>
        <w:t>– Discipline of ____</w:t>
      </w:r>
      <w:r w:rsidR="00DD2E7F" w:rsidRPr="008D329D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6D4FE1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8D329D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[INSERT </w:t>
      </w:r>
      <w:r w:rsidR="006F49EF" w:rsidRPr="008D329D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____</w:t>
      </w:r>
      <w:r w:rsidR="00DD2E7F" w:rsidRPr="008D329D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DD2E7F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,</w:t>
      </w:r>
      <w:r w:rsidRPr="008D329D">
        <w:rPr>
          <w:rFonts w:asciiTheme="minorHAnsi" w:hAnsiTheme="minorHAnsi" w:cstheme="minorHAnsi"/>
          <w:color w:val="FF0000"/>
          <w:sz w:val="21"/>
          <w:szCs w:val="21"/>
          <w:lang w:val="en-CA"/>
        </w:rPr>
        <w:t xml:space="preserve"> </w:t>
      </w:r>
      <w:r w:rsidR="0053541F" w:rsidRPr="008D329D">
        <w:rPr>
          <w:rFonts w:asciiTheme="minorHAnsi" w:hAnsiTheme="minorHAnsi" w:cstheme="minorHAnsi"/>
          <w:sz w:val="21"/>
          <w:szCs w:val="21"/>
          <w:lang w:val="en-CA"/>
        </w:rPr>
        <w:t>for three years renewable upon review.</w:t>
      </w:r>
    </w:p>
    <w:p w:rsidR="008D329D" w:rsidRPr="008D329D" w:rsidRDefault="008D329D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8D329D" w:rsidRDefault="00C56F35" w:rsidP="0035793D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>Relations between</w:t>
      </w:r>
      <w:r w:rsidR="005536F0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="00DD2E7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Memorial University</w:t>
      </w:r>
      <w:r w:rsidR="00DD2E7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and</w:t>
      </w:r>
      <w:r w:rsidR="008D329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NL Health Services</w:t>
      </w:r>
      <w:r w:rsidR="00DD2E7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ONE OF </w:t>
      </w:r>
      <w:r w:rsidR="006F49EF" w:rsidRPr="008D329D">
        <w:rPr>
          <w:rFonts w:asciiTheme="minorHAnsi" w:hAnsiTheme="minorHAnsi" w:cstheme="minorHAnsi"/>
          <w:b/>
          <w:sz w:val="21"/>
          <w:szCs w:val="21"/>
          <w:lang w:val="en-CA"/>
        </w:rPr>
        <w:t>____</w:t>
      </w:r>
      <w:r w:rsidR="008D329D" w:rsidRPr="008D329D">
        <w:rPr>
          <w:rFonts w:asciiTheme="minorHAnsi" w:hAnsiTheme="minorHAnsi" w:cstheme="minorHAnsi"/>
          <w:b/>
          <w:sz w:val="21"/>
          <w:szCs w:val="21"/>
          <w:lang w:val="en-CA"/>
        </w:rPr>
        <w:t>Eastern-Rural Health Zone, Eastern-Urban Health Zone, Central Health Zone, Western Health Zone, OR Labrador-Grenfell Health Zone]</w:t>
      </w:r>
      <w:r w:rsidR="00DD2E7F"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 </w:t>
      </w:r>
      <w:r w:rsidR="00DD2E7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will be based upon </w:t>
      </w:r>
      <w:r w:rsidR="008D329D" w:rsidRPr="008D329D">
        <w:rPr>
          <w:rFonts w:asciiTheme="minorHAnsi" w:hAnsiTheme="minorHAnsi" w:cstheme="minorHAnsi"/>
          <w:sz w:val="21"/>
          <w:szCs w:val="21"/>
          <w:lang w:val="en-CA"/>
        </w:rPr>
        <w:t>the</w:t>
      </w:r>
      <w:r w:rsidR="00DD2E7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written agreement of affiliation.</w:t>
      </w:r>
    </w:p>
    <w:p w:rsidR="00DD2E7F" w:rsidRPr="008D329D" w:rsidRDefault="00DD2E7F" w:rsidP="00DD2E7F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8D329D" w:rsidRDefault="0035793D" w:rsidP="0076377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Remuneration will be at the rate of </w:t>
      </w:r>
      <w:r w:rsidRPr="008D329D">
        <w:rPr>
          <w:rFonts w:asciiTheme="minorHAnsi" w:hAnsiTheme="minorHAnsi" w:cstheme="minorHAnsi"/>
          <w:b/>
          <w:sz w:val="21"/>
          <w:szCs w:val="21"/>
          <w:lang w:val="en-CA"/>
        </w:rPr>
        <w:t>[INSERT $______]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per annum.  This stipend will be payable from FOAPAL </w:t>
      </w:r>
      <w:r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191D75">
        <w:rPr>
          <w:rFonts w:asciiTheme="minorHAnsi" w:hAnsiTheme="minorHAnsi" w:cstheme="minorHAnsi"/>
          <w:b/>
          <w:sz w:val="21"/>
          <w:szCs w:val="21"/>
          <w:lang w:val="en-CA"/>
        </w:rPr>
        <w:t xml:space="preserve">account </w:t>
      </w:r>
      <w:r w:rsidR="006F49EF" w:rsidRPr="008D329D">
        <w:rPr>
          <w:rFonts w:asciiTheme="minorHAnsi" w:hAnsiTheme="minorHAnsi" w:cstheme="minorHAnsi"/>
          <w:b/>
          <w:sz w:val="21"/>
          <w:szCs w:val="21"/>
          <w:lang w:val="en-CA"/>
        </w:rPr>
        <w:t>______</w:t>
      </w:r>
      <w:r w:rsidRPr="008D329D">
        <w:rPr>
          <w:rFonts w:asciiTheme="minorHAnsi" w:hAnsiTheme="minorHAnsi" w:cstheme="minorHAnsi"/>
          <w:b/>
          <w:sz w:val="21"/>
          <w:szCs w:val="21"/>
          <w:lang w:val="en-CA"/>
        </w:rPr>
        <w:t>].</w:t>
      </w:r>
      <w:r w:rsidR="00EB22F8"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 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It is understood that the part-time stipend will not be continued during sustained periods of absence, due to illness, leaves, etc., from the teaching site.  It is the appointee’s responsibility to notify the</w:t>
      </w:r>
      <w:r w:rsidR="005C4799" w:rsidRPr="008D329D">
        <w:rPr>
          <w:rFonts w:asciiTheme="minorHAnsi" w:hAnsiTheme="minorHAnsi" w:cstheme="minorHAnsi"/>
          <w:sz w:val="21"/>
          <w:szCs w:val="21"/>
          <w:lang w:val="en-CA"/>
        </w:rPr>
        <w:t>ir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Discipline Chair and the Dean in writing of such absences.</w:t>
      </w:r>
    </w:p>
    <w:p w:rsidR="0035793D" w:rsidRPr="008D329D" w:rsidRDefault="0035793D" w:rsidP="0035793D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8D329D" w:rsidRDefault="00C56F35" w:rsidP="00086190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</w:p>
    <w:p w:rsidR="00A13577" w:rsidRPr="008D329D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8D329D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>Normally, in order to be eligible for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and to maintain an academic appointment in which clinical practice is a component, the faculty member must establish and maintain a level of clinical competence acceptable to an affiliated institution and to the Faculty of Medicine.  The requirements for establishing and maintaining competence include the holding of a valid lice</w:t>
      </w:r>
      <w:r w:rsidR="005536F0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nse to practice medicine in the 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Province of Newfoundland and </w:t>
      </w:r>
      <w:r w:rsidR="00C61793" w:rsidRPr="008D329D">
        <w:rPr>
          <w:rFonts w:asciiTheme="minorHAnsi" w:hAnsiTheme="minorHAnsi" w:cstheme="minorHAnsi"/>
          <w:sz w:val="21"/>
          <w:szCs w:val="21"/>
          <w:lang w:val="en-CA"/>
        </w:rPr>
        <w:t>Labrador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5536F0" w:rsidRPr="008D329D">
        <w:rPr>
          <w:rFonts w:asciiTheme="minorHAnsi" w:hAnsiTheme="minorHAnsi" w:cstheme="minorHAnsi"/>
          <w:sz w:val="21"/>
          <w:szCs w:val="21"/>
          <w:lang w:val="en-CA"/>
        </w:rPr>
        <w:t>as a physician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and practice privileges within an affiliated institution.</w:t>
      </w:r>
    </w:p>
    <w:p w:rsidR="00C56F35" w:rsidRPr="008D329D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8D329D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>It is expected that the appointee will maintain membership with the College</w:t>
      </w:r>
      <w:r w:rsidR="00E452C7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of Family Physicians of Canada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E452C7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or 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452C7" w:rsidRPr="008D329D">
        <w:rPr>
          <w:rFonts w:asciiTheme="minorHAnsi" w:hAnsiTheme="minorHAnsi" w:cstheme="minorHAnsi"/>
          <w:sz w:val="21"/>
          <w:szCs w:val="21"/>
          <w:lang w:val="en-CA"/>
        </w:rPr>
        <w:t>Royal College of Physicians and Surgeons of Canada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9A3823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191D75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privileges with NL Health Services</w:t>
      </w:r>
      <w:r w:rsidR="00E452C7" w:rsidRPr="008D329D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C56F35" w:rsidRPr="008D329D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8D329D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8D329D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8D329D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8D329D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3B3719" w:rsidRPr="008D329D">
        <w:rPr>
          <w:rFonts w:asciiTheme="minorHAnsi" w:hAnsiTheme="minorHAnsi" w:cstheme="minorHAnsi"/>
          <w:sz w:val="21"/>
          <w:szCs w:val="21"/>
          <w:lang w:val="en-CA"/>
        </w:rPr>
        <w:t>or recommend for promotion</w:t>
      </w:r>
      <w:r w:rsidR="0035793D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, continuation of appointment, </w:t>
      </w:r>
      <w:r w:rsidR="003B3719" w:rsidRPr="008D329D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8D329D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r w:rsidR="003B3719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may be terminated without prejudice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if active participation is not maintained or anticipated </w:t>
      </w:r>
      <w:r w:rsidR="003A0278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3A0278"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or the Faculty of Medicine.</w:t>
      </w:r>
    </w:p>
    <w:p w:rsidR="009A3823" w:rsidRPr="008D329D" w:rsidRDefault="009A3823" w:rsidP="009A3823">
      <w:pPr>
        <w:pStyle w:val="ListParagraph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8D329D" w:rsidRDefault="008D329D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The appointee is a n</w:t>
      </w:r>
      <w:r w:rsidR="009A3823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="009A3823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Medicine</w:t>
      </w:r>
      <w:r w:rsidR="003A0278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9A3823" w:rsidRPr="008D329D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C56F35" w:rsidRPr="008D329D" w:rsidRDefault="00C56F35" w:rsidP="00C56F35">
      <w:pPr>
        <w:pStyle w:val="1AutoList1"/>
        <w:ind w:left="0"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8D329D" w:rsidRPr="008D329D" w:rsidRDefault="00C56F35" w:rsidP="00D95A49">
      <w:pPr>
        <w:pStyle w:val="1AutoList1"/>
        <w:numPr>
          <w:ilvl w:val="2"/>
          <w:numId w:val="1"/>
        </w:numPr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1E2157">
        <w:rPr>
          <w:rFonts w:asciiTheme="minorHAnsi" w:hAnsiTheme="minorHAnsi" w:cstheme="minorHAnsi"/>
          <w:sz w:val="21"/>
          <w:szCs w:val="21"/>
          <w:lang w:val="en-CA"/>
        </w:rPr>
        <w:t>There are no special provisions</w:t>
      </w:r>
      <w:r w:rsidR="00280BCE">
        <w:rPr>
          <w:rFonts w:asciiTheme="minorHAnsi" w:hAnsiTheme="minorHAnsi" w:cstheme="minorHAnsi"/>
          <w:sz w:val="21"/>
          <w:szCs w:val="21"/>
          <w:lang w:val="en-CA"/>
        </w:rPr>
        <w:t xml:space="preserve"> other than noted above</w:t>
      </w:r>
      <w:bookmarkStart w:id="0" w:name="_GoBack"/>
      <w:bookmarkEnd w:id="0"/>
      <w:r w:rsidRPr="001E2157">
        <w:rPr>
          <w:rFonts w:asciiTheme="minorHAnsi" w:hAnsiTheme="minorHAnsi" w:cstheme="minorHAnsi"/>
          <w:sz w:val="21"/>
          <w:szCs w:val="21"/>
          <w:lang w:val="en-CA"/>
        </w:rPr>
        <w:t>.</w:t>
      </w:r>
    </w:p>
    <w:sectPr w:rsidR="008D329D" w:rsidRPr="008D329D" w:rsidSect="001E21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57" w:rsidRPr="001E2157" w:rsidRDefault="001E2157" w:rsidP="001E2157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 w:rsidRPr="001E2157">
      <w:rPr>
        <w:rFonts w:asciiTheme="minorHAnsi" w:hAnsiTheme="minorHAnsi" w:cstheme="minorHAnsi"/>
        <w:i/>
        <w:sz w:val="18"/>
        <w:szCs w:val="18"/>
      </w:rPr>
      <w:t xml:space="preserve">Revised </w:t>
    </w:r>
    <w:r w:rsidR="00191D75">
      <w:rPr>
        <w:rFonts w:asciiTheme="minorHAnsi" w:hAnsiTheme="minorHAnsi" w:cstheme="minorHAnsi"/>
        <w:i/>
        <w:sz w:val="18"/>
        <w:szCs w:val="18"/>
      </w:rPr>
      <w:t>September</w:t>
    </w:r>
    <w:r w:rsidRPr="001E2157">
      <w:rPr>
        <w:rFonts w:asciiTheme="minorHAnsi" w:hAnsiTheme="minorHAnsi" w:cstheme="minorHAnsi"/>
        <w:i/>
        <w:sz w:val="18"/>
        <w:szCs w:val="18"/>
      </w:rPr>
      <w:t xml:space="preserve"> 2023</w:t>
    </w:r>
  </w:p>
  <w:p w:rsidR="001E2157" w:rsidRDefault="001E2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4E66283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544C0"/>
    <w:rsid w:val="00097617"/>
    <w:rsid w:val="00102CBE"/>
    <w:rsid w:val="00191D75"/>
    <w:rsid w:val="001D13BF"/>
    <w:rsid w:val="001E2157"/>
    <w:rsid w:val="0022516A"/>
    <w:rsid w:val="002314FA"/>
    <w:rsid w:val="00280BCE"/>
    <w:rsid w:val="002E53D2"/>
    <w:rsid w:val="00336227"/>
    <w:rsid w:val="0035793D"/>
    <w:rsid w:val="003A0278"/>
    <w:rsid w:val="003B3719"/>
    <w:rsid w:val="0053541F"/>
    <w:rsid w:val="005536F0"/>
    <w:rsid w:val="00575644"/>
    <w:rsid w:val="005C4799"/>
    <w:rsid w:val="006D4FE1"/>
    <w:rsid w:val="006F49EF"/>
    <w:rsid w:val="006F794C"/>
    <w:rsid w:val="007E712A"/>
    <w:rsid w:val="008C655F"/>
    <w:rsid w:val="008D329D"/>
    <w:rsid w:val="00967288"/>
    <w:rsid w:val="009A3823"/>
    <w:rsid w:val="009C4D6E"/>
    <w:rsid w:val="009C73A0"/>
    <w:rsid w:val="00A13577"/>
    <w:rsid w:val="00A805C3"/>
    <w:rsid w:val="00BD4E07"/>
    <w:rsid w:val="00BD7417"/>
    <w:rsid w:val="00C56F35"/>
    <w:rsid w:val="00C61793"/>
    <w:rsid w:val="00D33529"/>
    <w:rsid w:val="00D50CA9"/>
    <w:rsid w:val="00D84994"/>
    <w:rsid w:val="00DC30B0"/>
    <w:rsid w:val="00DD2E7F"/>
    <w:rsid w:val="00E20B6C"/>
    <w:rsid w:val="00E452C7"/>
    <w:rsid w:val="00EB22F8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4E7BCE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luanneac</dc:creator>
  <cp:lastModifiedBy>redwards@mun.ca</cp:lastModifiedBy>
  <cp:revision>9</cp:revision>
  <cp:lastPrinted>2023-09-21T15:32:00Z</cp:lastPrinted>
  <dcterms:created xsi:type="dcterms:W3CDTF">2022-07-25T14:09:00Z</dcterms:created>
  <dcterms:modified xsi:type="dcterms:W3CDTF">2023-09-21T16:20:00Z</dcterms:modified>
</cp:coreProperties>
</file>